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618" w:rsidRDefault="00E51618" w:rsidP="00DE23C7">
      <w:pPr>
        <w:jc w:val="center"/>
      </w:pPr>
    </w:p>
    <w:p w:rsidR="00E51618" w:rsidRDefault="00E51618" w:rsidP="00DE23C7">
      <w:pPr>
        <w:jc w:val="center"/>
      </w:pPr>
    </w:p>
    <w:p w:rsidR="00E51618" w:rsidRDefault="00E51618" w:rsidP="00DE23C7">
      <w:pPr>
        <w:jc w:val="center"/>
      </w:pPr>
    </w:p>
    <w:p w:rsidR="00E51618" w:rsidRDefault="00E51618" w:rsidP="00DE23C7">
      <w:pPr>
        <w:jc w:val="center"/>
      </w:pPr>
    </w:p>
    <w:p w:rsidR="00E51618" w:rsidRPr="00FF54A8" w:rsidRDefault="00E51618" w:rsidP="00FF54A8">
      <w:pPr>
        <w:spacing w:line="480" w:lineRule="auto"/>
        <w:rPr>
          <w:rFonts w:ascii="Times New Roman" w:hAnsi="Times New Roman" w:cs="Times New Roman"/>
          <w:sz w:val="24"/>
          <w:szCs w:val="24"/>
        </w:rPr>
      </w:pPr>
    </w:p>
    <w:p w:rsidR="00E51618" w:rsidRPr="00FF54A8" w:rsidRDefault="00E51618" w:rsidP="00FF54A8">
      <w:pPr>
        <w:spacing w:line="480" w:lineRule="auto"/>
        <w:jc w:val="center"/>
        <w:rPr>
          <w:rFonts w:ascii="Times New Roman" w:hAnsi="Times New Roman" w:cs="Times New Roman"/>
          <w:sz w:val="24"/>
          <w:szCs w:val="24"/>
        </w:rPr>
      </w:pPr>
    </w:p>
    <w:p w:rsidR="00E51618" w:rsidRPr="00FF54A8" w:rsidRDefault="00E51618" w:rsidP="00FF54A8">
      <w:pPr>
        <w:spacing w:line="480" w:lineRule="auto"/>
        <w:jc w:val="center"/>
        <w:rPr>
          <w:rFonts w:ascii="Times New Roman" w:hAnsi="Times New Roman" w:cs="Times New Roman"/>
          <w:sz w:val="24"/>
          <w:szCs w:val="24"/>
        </w:rPr>
      </w:pPr>
    </w:p>
    <w:p w:rsidR="00E51618" w:rsidRPr="00FF54A8" w:rsidRDefault="00E51618" w:rsidP="00FF54A8">
      <w:pPr>
        <w:spacing w:line="480" w:lineRule="auto"/>
        <w:jc w:val="center"/>
        <w:rPr>
          <w:rFonts w:ascii="Times New Roman" w:hAnsi="Times New Roman" w:cs="Times New Roman"/>
          <w:sz w:val="24"/>
          <w:szCs w:val="24"/>
        </w:rPr>
      </w:pPr>
    </w:p>
    <w:p w:rsidR="00D950E5"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Visual communication</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Institutional affiliation</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Name of lecturer</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Name of student</w:t>
      </w: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t>Submission date</w:t>
      </w:r>
    </w:p>
    <w:p w:rsidR="00DE23C7" w:rsidRPr="00FF54A8" w:rsidRDefault="00DE23C7" w:rsidP="00FF54A8">
      <w:pPr>
        <w:spacing w:line="480" w:lineRule="auto"/>
        <w:jc w:val="center"/>
        <w:rPr>
          <w:rFonts w:ascii="Times New Roman" w:hAnsi="Times New Roman" w:cs="Times New Roman"/>
          <w:sz w:val="24"/>
          <w:szCs w:val="24"/>
        </w:rPr>
      </w:pPr>
    </w:p>
    <w:p w:rsidR="00DE23C7" w:rsidRPr="00FF54A8" w:rsidRDefault="00DE23C7" w:rsidP="00FF54A8">
      <w:pPr>
        <w:spacing w:line="480" w:lineRule="auto"/>
        <w:jc w:val="center"/>
        <w:rPr>
          <w:rFonts w:ascii="Times New Roman" w:hAnsi="Times New Roman" w:cs="Times New Roman"/>
          <w:sz w:val="24"/>
          <w:szCs w:val="24"/>
        </w:rPr>
      </w:pPr>
    </w:p>
    <w:p w:rsidR="00DE23C7" w:rsidRPr="00FF54A8" w:rsidRDefault="00DE23C7" w:rsidP="00FF54A8">
      <w:pPr>
        <w:spacing w:line="480" w:lineRule="auto"/>
        <w:jc w:val="center"/>
        <w:rPr>
          <w:rFonts w:ascii="Times New Roman" w:hAnsi="Times New Roman" w:cs="Times New Roman"/>
          <w:sz w:val="24"/>
          <w:szCs w:val="24"/>
        </w:rPr>
      </w:pPr>
    </w:p>
    <w:p w:rsidR="00DE23C7" w:rsidRPr="00FF54A8" w:rsidRDefault="00DE23C7" w:rsidP="00FF54A8">
      <w:pPr>
        <w:spacing w:line="480" w:lineRule="auto"/>
        <w:jc w:val="center"/>
        <w:rPr>
          <w:rFonts w:ascii="Times New Roman" w:hAnsi="Times New Roman" w:cs="Times New Roman"/>
          <w:sz w:val="24"/>
          <w:szCs w:val="24"/>
        </w:rPr>
      </w:pPr>
    </w:p>
    <w:p w:rsidR="00E51618" w:rsidRDefault="00E51618" w:rsidP="00FF54A8">
      <w:pPr>
        <w:spacing w:line="480" w:lineRule="auto"/>
        <w:rPr>
          <w:rFonts w:ascii="Times New Roman" w:hAnsi="Times New Roman" w:cs="Times New Roman"/>
          <w:sz w:val="24"/>
          <w:szCs w:val="24"/>
        </w:rPr>
      </w:pPr>
    </w:p>
    <w:p w:rsidR="00FF54A8" w:rsidRPr="00FF54A8" w:rsidRDefault="00FF54A8" w:rsidP="00FF54A8">
      <w:pPr>
        <w:spacing w:line="480" w:lineRule="auto"/>
        <w:rPr>
          <w:rFonts w:ascii="Times New Roman" w:hAnsi="Times New Roman" w:cs="Times New Roman"/>
          <w:sz w:val="24"/>
          <w:szCs w:val="24"/>
        </w:rPr>
      </w:pPr>
    </w:p>
    <w:p w:rsidR="00DE23C7" w:rsidRPr="00FF54A8" w:rsidRDefault="004E571F" w:rsidP="00FF54A8">
      <w:pPr>
        <w:spacing w:line="480" w:lineRule="auto"/>
        <w:jc w:val="center"/>
        <w:rPr>
          <w:rFonts w:ascii="Times New Roman" w:hAnsi="Times New Roman" w:cs="Times New Roman"/>
          <w:sz w:val="24"/>
          <w:szCs w:val="24"/>
        </w:rPr>
      </w:pPr>
      <w:r w:rsidRPr="00FF54A8">
        <w:rPr>
          <w:rFonts w:ascii="Times New Roman" w:hAnsi="Times New Roman" w:cs="Times New Roman"/>
          <w:sz w:val="24"/>
          <w:szCs w:val="24"/>
        </w:rPr>
        <w:lastRenderedPageBreak/>
        <w:t>Introduction</w:t>
      </w:r>
    </w:p>
    <w:p w:rsidR="008C4330"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Visual communication is one of the three </w:t>
      </w:r>
      <w:r w:rsidR="00E51618" w:rsidRPr="00FF54A8">
        <w:rPr>
          <w:rFonts w:ascii="Times New Roman" w:hAnsi="Times New Roman" w:cs="Times New Roman"/>
          <w:sz w:val="24"/>
          <w:szCs w:val="24"/>
        </w:rPr>
        <w:t>types</w:t>
      </w:r>
      <w:r w:rsidRPr="00FF54A8">
        <w:rPr>
          <w:rFonts w:ascii="Times New Roman" w:hAnsi="Times New Roman" w:cs="Times New Roman"/>
          <w:sz w:val="24"/>
          <w:szCs w:val="24"/>
        </w:rPr>
        <w:t xml:space="preserve"> of communication used by human beings to pass and access information from different parts of their country. This communication is different from non-verbal communication (body language and tone) and verbal communication. </w:t>
      </w:r>
      <w:r w:rsidR="00C43940" w:rsidRPr="00FF54A8">
        <w:rPr>
          <w:rFonts w:ascii="Times New Roman" w:hAnsi="Times New Roman" w:cs="Times New Roman"/>
          <w:sz w:val="24"/>
          <w:szCs w:val="24"/>
        </w:rPr>
        <w:t xml:space="preserve">According to Hodgdon (1995), </w:t>
      </w:r>
      <w:r w:rsidRPr="00FF54A8">
        <w:rPr>
          <w:rFonts w:ascii="Times New Roman" w:hAnsi="Times New Roman" w:cs="Times New Roman"/>
          <w:sz w:val="24"/>
          <w:szCs w:val="24"/>
        </w:rPr>
        <w:t xml:space="preserve">Visual </w:t>
      </w:r>
      <w:r w:rsidR="004F24B3" w:rsidRPr="00FF54A8">
        <w:rPr>
          <w:rFonts w:ascii="Times New Roman" w:hAnsi="Times New Roman" w:cs="Times New Roman"/>
          <w:sz w:val="24"/>
          <w:szCs w:val="24"/>
        </w:rPr>
        <w:t>communication involves</w:t>
      </w:r>
      <w:r w:rsidRPr="00FF54A8">
        <w:rPr>
          <w:rFonts w:ascii="Times New Roman" w:hAnsi="Times New Roman" w:cs="Times New Roman"/>
          <w:sz w:val="24"/>
          <w:szCs w:val="24"/>
        </w:rPr>
        <w:t xml:space="preserve"> the use</w:t>
      </w:r>
      <w:r w:rsidR="00FF54A8">
        <w:rPr>
          <w:rFonts w:ascii="Times New Roman" w:hAnsi="Times New Roman" w:cs="Times New Roman"/>
          <w:sz w:val="24"/>
          <w:szCs w:val="24"/>
        </w:rPr>
        <w:t xml:space="preserve"> of</w:t>
      </w:r>
      <w:r w:rsidRPr="00FF54A8">
        <w:rPr>
          <w:rFonts w:ascii="Times New Roman" w:hAnsi="Times New Roman" w:cs="Times New Roman"/>
          <w:sz w:val="24"/>
          <w:szCs w:val="24"/>
        </w:rPr>
        <w:t xml:space="preserve"> symbols and imagery to transmit information. Over recent years, visual communication has become common and prominent among individuals. The frequently </w:t>
      </w:r>
      <w:r w:rsidR="004F24B3" w:rsidRPr="00FF54A8">
        <w:rPr>
          <w:rFonts w:ascii="Times New Roman" w:hAnsi="Times New Roman" w:cs="Times New Roman"/>
          <w:sz w:val="24"/>
          <w:szCs w:val="24"/>
        </w:rPr>
        <w:t xml:space="preserve">used visuals include; signs, photographs, graphic designs, maps, models, charts, and also pictograms. In the </w:t>
      </w:r>
      <w:r w:rsidR="00E51618" w:rsidRPr="00FF54A8">
        <w:rPr>
          <w:rFonts w:ascii="Times New Roman" w:hAnsi="Times New Roman" w:cs="Times New Roman"/>
          <w:sz w:val="24"/>
          <w:szCs w:val="24"/>
        </w:rPr>
        <w:t>United States</w:t>
      </w:r>
      <w:r w:rsidR="004F24B3" w:rsidRPr="00FF54A8">
        <w:rPr>
          <w:rFonts w:ascii="Times New Roman" w:hAnsi="Times New Roman" w:cs="Times New Roman"/>
          <w:sz w:val="24"/>
          <w:szCs w:val="24"/>
        </w:rPr>
        <w:t>, visual communication has been used in Medicaid.</w:t>
      </w:r>
      <w:r w:rsidR="00E51618" w:rsidRPr="00FF54A8">
        <w:rPr>
          <w:rFonts w:ascii="Times New Roman" w:hAnsi="Times New Roman" w:cs="Times New Roman"/>
          <w:sz w:val="24"/>
          <w:szCs w:val="24"/>
        </w:rPr>
        <w:t xml:space="preserve"> Medicaid is a health policy which is operated by the federal government of the United States in association with the state governments. This program covers basic medical care of the citizens of a particular state. It includes; inpatient hospital care, doctor services, outpatient hospital care laboratory services, and ambulance services. Any person is entitled to Medicaid regardless of their income or age. This policy has used visual communication in passing an</w:t>
      </w:r>
      <w:r w:rsidR="00CE6CF6" w:rsidRPr="00FF54A8">
        <w:rPr>
          <w:rFonts w:ascii="Times New Roman" w:hAnsi="Times New Roman" w:cs="Times New Roman"/>
          <w:sz w:val="24"/>
          <w:szCs w:val="24"/>
        </w:rPr>
        <w:t>d representing its information (Gruber, 2003.)</w:t>
      </w:r>
    </w:p>
    <w:p w:rsidR="008C4330"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One most used visual communication is semiotics. </w:t>
      </w:r>
      <w:r w:rsidR="00BE4A76" w:rsidRPr="00FF54A8">
        <w:rPr>
          <w:rFonts w:ascii="Times New Roman" w:hAnsi="Times New Roman" w:cs="Times New Roman"/>
          <w:sz w:val="24"/>
          <w:szCs w:val="24"/>
        </w:rPr>
        <w:t xml:space="preserve">This is the study signs and assigning </w:t>
      </w:r>
      <w:r w:rsidRPr="00FF54A8">
        <w:rPr>
          <w:rFonts w:ascii="Times New Roman" w:hAnsi="Times New Roman" w:cs="Times New Roman"/>
          <w:sz w:val="24"/>
          <w:szCs w:val="24"/>
        </w:rPr>
        <w:t xml:space="preserve">meanings that help Medicaid physicians </w:t>
      </w:r>
      <w:r w:rsidR="00BE4A76" w:rsidRPr="00FF54A8">
        <w:rPr>
          <w:rFonts w:ascii="Times New Roman" w:hAnsi="Times New Roman" w:cs="Times New Roman"/>
          <w:sz w:val="24"/>
          <w:szCs w:val="24"/>
        </w:rPr>
        <w:t>interpret signs and symptoms during diagnoses of illness. Every sign stand</w:t>
      </w:r>
      <w:r w:rsidR="00FF54A8">
        <w:rPr>
          <w:rFonts w:ascii="Times New Roman" w:hAnsi="Times New Roman" w:cs="Times New Roman"/>
          <w:sz w:val="24"/>
          <w:szCs w:val="24"/>
        </w:rPr>
        <w:t>s</w:t>
      </w:r>
      <w:r w:rsidR="00BE4A76" w:rsidRPr="00FF54A8">
        <w:rPr>
          <w:rFonts w:ascii="Times New Roman" w:hAnsi="Times New Roman" w:cs="Times New Roman"/>
          <w:sz w:val="24"/>
          <w:szCs w:val="24"/>
        </w:rPr>
        <w:t xml:space="preserve"> for </w:t>
      </w:r>
      <w:r w:rsidR="00FF54A8">
        <w:rPr>
          <w:rFonts w:ascii="Times New Roman" w:hAnsi="Times New Roman" w:cs="Times New Roman"/>
          <w:sz w:val="24"/>
          <w:szCs w:val="24"/>
        </w:rPr>
        <w:t xml:space="preserve">a </w:t>
      </w:r>
      <w:r w:rsidR="00BE4A76" w:rsidRPr="00FF54A8">
        <w:rPr>
          <w:rFonts w:ascii="Times New Roman" w:hAnsi="Times New Roman" w:cs="Times New Roman"/>
          <w:sz w:val="24"/>
          <w:szCs w:val="24"/>
        </w:rPr>
        <w:t>symptom that a doctor has to identify before administering medication. Most common signs include traffic signs and “emojis.” in Medicaid</w:t>
      </w:r>
      <w:r w:rsidR="00FF54A8">
        <w:rPr>
          <w:rFonts w:ascii="Times New Roman" w:hAnsi="Times New Roman" w:cs="Times New Roman"/>
          <w:sz w:val="24"/>
          <w:szCs w:val="24"/>
        </w:rPr>
        <w:t>,</w:t>
      </w:r>
      <w:r w:rsidR="00BE4A76" w:rsidRPr="00FF54A8">
        <w:rPr>
          <w:rFonts w:ascii="Times New Roman" w:hAnsi="Times New Roman" w:cs="Times New Roman"/>
          <w:sz w:val="24"/>
          <w:szCs w:val="24"/>
        </w:rPr>
        <w:t xml:space="preserve"> the red ribbon stands for AIDs awareness</w:t>
      </w:r>
      <w:r w:rsidR="00FF54A8" w:rsidRPr="00FF54A8">
        <w:rPr>
          <w:rFonts w:ascii="Times New Roman" w:hAnsi="Times New Roman" w:cs="Times New Roman"/>
          <w:sz w:val="24"/>
          <w:szCs w:val="24"/>
        </w:rPr>
        <w:t xml:space="preserve"> (Brach et al. 2005.) T</w:t>
      </w:r>
      <w:r w:rsidRPr="00FF54A8">
        <w:rPr>
          <w:rFonts w:ascii="Times New Roman" w:hAnsi="Times New Roman" w:cs="Times New Roman"/>
          <w:sz w:val="24"/>
          <w:szCs w:val="24"/>
        </w:rPr>
        <w:t xml:space="preserve">ied to semiotics is Kinesic communication. This is mainly body language that individuals use to communicate unspoken information or emphasize the spoken words. This is non-verbal communication and involves gesture and facial expressions. A patient can display certain expressions that indicate symptoms of </w:t>
      </w:r>
      <w:r w:rsidR="00FF54A8">
        <w:rPr>
          <w:rFonts w:ascii="Times New Roman" w:hAnsi="Times New Roman" w:cs="Times New Roman"/>
          <w:sz w:val="24"/>
          <w:szCs w:val="24"/>
        </w:rPr>
        <w:t xml:space="preserve">a </w:t>
      </w:r>
      <w:r w:rsidRPr="00FF54A8">
        <w:rPr>
          <w:rFonts w:ascii="Times New Roman" w:hAnsi="Times New Roman" w:cs="Times New Roman"/>
          <w:sz w:val="24"/>
          <w:szCs w:val="24"/>
        </w:rPr>
        <w:t xml:space="preserve">particular </w:t>
      </w:r>
      <w:r w:rsidRPr="00FF54A8">
        <w:rPr>
          <w:rFonts w:ascii="Times New Roman" w:hAnsi="Times New Roman" w:cs="Times New Roman"/>
          <w:sz w:val="24"/>
          <w:szCs w:val="24"/>
        </w:rPr>
        <w:lastRenderedPageBreak/>
        <w:t>disease. For example</w:t>
      </w:r>
      <w:r w:rsidR="00FF54A8">
        <w:rPr>
          <w:rFonts w:ascii="Times New Roman" w:hAnsi="Times New Roman" w:cs="Times New Roman"/>
          <w:sz w:val="24"/>
          <w:szCs w:val="24"/>
        </w:rPr>
        <w:t>,</w:t>
      </w:r>
      <w:r w:rsidRPr="00FF54A8">
        <w:rPr>
          <w:rFonts w:ascii="Times New Roman" w:hAnsi="Times New Roman" w:cs="Times New Roman"/>
          <w:sz w:val="24"/>
          <w:szCs w:val="24"/>
        </w:rPr>
        <w:t xml:space="preserve"> wriggled pace can stand for acute pain. The physicians interpret these body signs to give relevant assistance to the individual.  </w:t>
      </w:r>
    </w:p>
    <w:p w:rsidR="008C4330"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Medicaid also </w:t>
      </w:r>
      <w:r w:rsidR="005E4F02" w:rsidRPr="00FF54A8">
        <w:rPr>
          <w:rFonts w:ascii="Times New Roman" w:hAnsi="Times New Roman" w:cs="Times New Roman"/>
          <w:sz w:val="24"/>
          <w:szCs w:val="24"/>
        </w:rPr>
        <w:t>uses</w:t>
      </w:r>
      <w:r w:rsidRPr="00FF54A8">
        <w:rPr>
          <w:rFonts w:ascii="Times New Roman" w:hAnsi="Times New Roman" w:cs="Times New Roman"/>
          <w:sz w:val="24"/>
          <w:szCs w:val="24"/>
        </w:rPr>
        <w:t xml:space="preserve"> models </w:t>
      </w:r>
      <w:r w:rsidR="005E4F02" w:rsidRPr="00FF54A8">
        <w:rPr>
          <w:rFonts w:ascii="Times New Roman" w:hAnsi="Times New Roman" w:cs="Times New Roman"/>
          <w:sz w:val="24"/>
          <w:szCs w:val="24"/>
        </w:rPr>
        <w:t>in representing national health statistics and payment of health care. The United States use</w:t>
      </w:r>
      <w:r w:rsidR="00FF54A8">
        <w:rPr>
          <w:rFonts w:ascii="Times New Roman" w:hAnsi="Times New Roman" w:cs="Times New Roman"/>
          <w:sz w:val="24"/>
          <w:szCs w:val="24"/>
        </w:rPr>
        <w:t>s</w:t>
      </w:r>
      <w:r w:rsidR="005E4F02" w:rsidRPr="00FF54A8">
        <w:rPr>
          <w:rFonts w:ascii="Times New Roman" w:hAnsi="Times New Roman" w:cs="Times New Roman"/>
          <w:sz w:val="24"/>
          <w:szCs w:val="24"/>
        </w:rPr>
        <w:t xml:space="preserve"> the physician focused payment model on representing wages of physicians and salaries paid to physicians. Through this model, the government estimates the number of physicians that are available to provide Medicaid services to the communities. Also, it indicates how healthcare payers meet their medical needs. Other </w:t>
      </w:r>
      <w:r w:rsidR="0090283B" w:rsidRPr="00FF54A8">
        <w:rPr>
          <w:rFonts w:ascii="Times New Roman" w:hAnsi="Times New Roman" w:cs="Times New Roman"/>
          <w:sz w:val="24"/>
          <w:szCs w:val="24"/>
        </w:rPr>
        <w:t>models</w:t>
      </w:r>
      <w:r w:rsidR="005E4F02" w:rsidRPr="00FF54A8">
        <w:rPr>
          <w:rFonts w:ascii="Times New Roman" w:hAnsi="Times New Roman" w:cs="Times New Roman"/>
          <w:sz w:val="24"/>
          <w:szCs w:val="24"/>
        </w:rPr>
        <w:t xml:space="preserve"> that have been developed to cater for Medicaid include; Medicare’s</w:t>
      </w:r>
      <w:r w:rsidR="0090283B" w:rsidRPr="00FF54A8">
        <w:rPr>
          <w:rFonts w:ascii="Times New Roman" w:hAnsi="Times New Roman" w:cs="Times New Roman"/>
          <w:sz w:val="24"/>
          <w:szCs w:val="24"/>
        </w:rPr>
        <w:t xml:space="preserve"> oncology care model, Medicare shared saving</w:t>
      </w:r>
      <w:r w:rsidR="00FF54A8">
        <w:rPr>
          <w:rFonts w:ascii="Times New Roman" w:hAnsi="Times New Roman" w:cs="Times New Roman"/>
          <w:sz w:val="24"/>
          <w:szCs w:val="24"/>
        </w:rPr>
        <w:t>s</w:t>
      </w:r>
      <w:r w:rsidR="0090283B" w:rsidRPr="00FF54A8">
        <w:rPr>
          <w:rFonts w:ascii="Times New Roman" w:hAnsi="Times New Roman" w:cs="Times New Roman"/>
          <w:sz w:val="24"/>
          <w:szCs w:val="24"/>
        </w:rPr>
        <w:t xml:space="preserve"> program, and anthem cancer care. Most of </w:t>
      </w:r>
      <w:r w:rsidR="00FF54A8">
        <w:rPr>
          <w:rFonts w:ascii="Times New Roman" w:hAnsi="Times New Roman" w:cs="Times New Roman"/>
          <w:sz w:val="24"/>
          <w:szCs w:val="24"/>
        </w:rPr>
        <w:t xml:space="preserve">the </w:t>
      </w:r>
      <w:r w:rsidR="0090283B" w:rsidRPr="00FF54A8">
        <w:rPr>
          <w:rFonts w:ascii="Times New Roman" w:hAnsi="Times New Roman" w:cs="Times New Roman"/>
          <w:sz w:val="24"/>
          <w:szCs w:val="24"/>
        </w:rPr>
        <w:t xml:space="preserve">models used in healthcare are made to improve the provision of health services and ensure quality health care to all. The use of pictures is also common in </w:t>
      </w:r>
      <w:r w:rsidR="00A954C4" w:rsidRPr="00FF54A8">
        <w:rPr>
          <w:rFonts w:ascii="Times New Roman" w:hAnsi="Times New Roman" w:cs="Times New Roman"/>
          <w:sz w:val="24"/>
          <w:szCs w:val="24"/>
        </w:rPr>
        <w:t>Medicaid</w:t>
      </w:r>
      <w:r w:rsidR="0090283B" w:rsidRPr="00FF54A8">
        <w:rPr>
          <w:rFonts w:ascii="Times New Roman" w:hAnsi="Times New Roman" w:cs="Times New Roman"/>
          <w:sz w:val="24"/>
          <w:szCs w:val="24"/>
        </w:rPr>
        <w:t xml:space="preserve"> in the </w:t>
      </w:r>
      <w:r w:rsidR="00A954C4" w:rsidRPr="00FF54A8">
        <w:rPr>
          <w:rFonts w:ascii="Times New Roman" w:hAnsi="Times New Roman" w:cs="Times New Roman"/>
          <w:sz w:val="24"/>
          <w:szCs w:val="24"/>
        </w:rPr>
        <w:t>United States</w:t>
      </w:r>
      <w:r w:rsidR="0090283B" w:rsidRPr="00FF54A8">
        <w:rPr>
          <w:rFonts w:ascii="Times New Roman" w:hAnsi="Times New Roman" w:cs="Times New Roman"/>
          <w:sz w:val="24"/>
          <w:szCs w:val="24"/>
        </w:rPr>
        <w:t>. Pictures carry painted images and w</w:t>
      </w:r>
      <w:r w:rsidR="00FF54A8">
        <w:rPr>
          <w:rFonts w:ascii="Times New Roman" w:hAnsi="Times New Roman" w:cs="Times New Roman"/>
          <w:sz w:val="24"/>
          <w:szCs w:val="24"/>
        </w:rPr>
        <w:t>ri</w:t>
      </w:r>
      <w:r w:rsidR="0090283B" w:rsidRPr="00FF54A8">
        <w:rPr>
          <w:rFonts w:ascii="Times New Roman" w:hAnsi="Times New Roman" w:cs="Times New Roman"/>
          <w:sz w:val="24"/>
          <w:szCs w:val="24"/>
        </w:rPr>
        <w:t xml:space="preserve">tings that disseminate essential information to the viewers. Pictures have been used not only in the </w:t>
      </w:r>
      <w:r w:rsidR="00A954C4" w:rsidRPr="00FF54A8">
        <w:rPr>
          <w:rFonts w:ascii="Times New Roman" w:hAnsi="Times New Roman" w:cs="Times New Roman"/>
          <w:sz w:val="24"/>
          <w:szCs w:val="24"/>
        </w:rPr>
        <w:t>United States</w:t>
      </w:r>
      <w:r w:rsidR="0090283B" w:rsidRPr="00FF54A8">
        <w:rPr>
          <w:rFonts w:ascii="Times New Roman" w:hAnsi="Times New Roman" w:cs="Times New Roman"/>
          <w:sz w:val="24"/>
          <w:szCs w:val="24"/>
        </w:rPr>
        <w:t xml:space="preserve"> to education citizen on signs and symptoms of various diseases and how to prevent the</w:t>
      </w:r>
      <w:r w:rsidR="00FF54A8">
        <w:rPr>
          <w:rFonts w:ascii="Times New Roman" w:hAnsi="Times New Roman" w:cs="Times New Roman"/>
          <w:sz w:val="24"/>
          <w:szCs w:val="24"/>
        </w:rPr>
        <w:t>m</w:t>
      </w:r>
      <w:r w:rsidR="0090283B" w:rsidRPr="00FF54A8">
        <w:rPr>
          <w:rFonts w:ascii="Times New Roman" w:hAnsi="Times New Roman" w:cs="Times New Roman"/>
          <w:sz w:val="24"/>
          <w:szCs w:val="24"/>
        </w:rPr>
        <w:t xml:space="preserve"> but also in the whole world. </w:t>
      </w:r>
      <w:r w:rsidR="00A954C4" w:rsidRPr="00FF54A8">
        <w:rPr>
          <w:rFonts w:ascii="Times New Roman" w:hAnsi="Times New Roman" w:cs="Times New Roman"/>
          <w:sz w:val="24"/>
          <w:szCs w:val="24"/>
        </w:rPr>
        <w:t>For example, symptoms of cancer have been advertised in pictures and measure that an individual can take to avoid cancer</w:t>
      </w:r>
      <w:r w:rsidR="00FF54A8">
        <w:rPr>
          <w:rFonts w:ascii="Times New Roman" w:hAnsi="Times New Roman" w:cs="Times New Roman"/>
          <w:sz w:val="24"/>
          <w:szCs w:val="24"/>
        </w:rPr>
        <w:t>-</w:t>
      </w:r>
      <w:r w:rsidR="00A954C4" w:rsidRPr="00FF54A8">
        <w:rPr>
          <w:rFonts w:ascii="Times New Roman" w:hAnsi="Times New Roman" w:cs="Times New Roman"/>
          <w:sz w:val="24"/>
          <w:szCs w:val="24"/>
        </w:rPr>
        <w:t>causing pathogens. This has increased the use of visual communication as compared to verbal communication because the information is conveyed in images and not in speeches</w:t>
      </w:r>
      <w:r w:rsidR="00C43940" w:rsidRPr="00FF54A8">
        <w:rPr>
          <w:rFonts w:ascii="Times New Roman" w:hAnsi="Times New Roman" w:cs="Times New Roman"/>
          <w:sz w:val="24"/>
          <w:szCs w:val="24"/>
        </w:rPr>
        <w:t xml:space="preserve"> (Ivins, 1969.)</w:t>
      </w:r>
    </w:p>
    <w:p w:rsidR="00E51618"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Medicaid and health care in the United States ha</w:t>
      </w:r>
      <w:r w:rsidR="00FF54A8">
        <w:rPr>
          <w:rFonts w:ascii="Times New Roman" w:hAnsi="Times New Roman" w:cs="Times New Roman"/>
          <w:sz w:val="24"/>
          <w:szCs w:val="24"/>
        </w:rPr>
        <w:t>ve</w:t>
      </w:r>
      <w:r w:rsidRPr="00FF54A8">
        <w:rPr>
          <w:rFonts w:ascii="Times New Roman" w:hAnsi="Times New Roman" w:cs="Times New Roman"/>
          <w:sz w:val="24"/>
          <w:szCs w:val="24"/>
        </w:rPr>
        <w:t xml:space="preserve"> used charts, graphs, tables</w:t>
      </w:r>
      <w:r w:rsidR="00FF54A8">
        <w:rPr>
          <w:rFonts w:ascii="Times New Roman" w:hAnsi="Times New Roman" w:cs="Times New Roman"/>
          <w:sz w:val="24"/>
          <w:szCs w:val="24"/>
        </w:rPr>
        <w:t>,</w:t>
      </w:r>
      <w:r w:rsidRPr="00FF54A8">
        <w:rPr>
          <w:rFonts w:ascii="Times New Roman" w:hAnsi="Times New Roman" w:cs="Times New Roman"/>
          <w:sz w:val="24"/>
          <w:szCs w:val="24"/>
        </w:rPr>
        <w:t xml:space="preserve"> and dashboards to summarize and represent Medicaid data. Mainly these forms of visual communication are used for data analysis and giving an overview of the information at the look of the eyes</w:t>
      </w:r>
      <w:r w:rsidR="00C43940" w:rsidRPr="00FF54A8">
        <w:rPr>
          <w:rFonts w:ascii="Times New Roman" w:hAnsi="Times New Roman" w:cs="Times New Roman"/>
          <w:sz w:val="24"/>
          <w:szCs w:val="24"/>
        </w:rPr>
        <w:t xml:space="preserve"> (</w:t>
      </w:r>
      <w:r w:rsidR="00FF54A8" w:rsidRPr="00FF54A8">
        <w:rPr>
          <w:rFonts w:ascii="Times New Roman" w:hAnsi="Times New Roman" w:cs="Times New Roman"/>
          <w:sz w:val="24"/>
          <w:szCs w:val="24"/>
        </w:rPr>
        <w:t>Borck et al</w:t>
      </w:r>
      <w:r w:rsidRPr="00FF54A8">
        <w:rPr>
          <w:rFonts w:ascii="Times New Roman" w:hAnsi="Times New Roman" w:cs="Times New Roman"/>
          <w:sz w:val="24"/>
          <w:szCs w:val="24"/>
        </w:rPr>
        <w:t>.</w:t>
      </w:r>
      <w:r w:rsidR="00FF54A8" w:rsidRPr="00FF54A8">
        <w:rPr>
          <w:rFonts w:ascii="Times New Roman" w:hAnsi="Times New Roman" w:cs="Times New Roman"/>
          <w:sz w:val="24"/>
          <w:szCs w:val="24"/>
        </w:rPr>
        <w:t xml:space="preserve"> 2012</w:t>
      </w:r>
      <w:r w:rsidR="00C43940" w:rsidRPr="00FF54A8">
        <w:rPr>
          <w:rFonts w:ascii="Times New Roman" w:hAnsi="Times New Roman" w:cs="Times New Roman"/>
          <w:sz w:val="24"/>
          <w:szCs w:val="24"/>
        </w:rPr>
        <w:t>)</w:t>
      </w:r>
      <w:r w:rsidRPr="00FF54A8">
        <w:rPr>
          <w:rFonts w:ascii="Times New Roman" w:hAnsi="Times New Roman" w:cs="Times New Roman"/>
          <w:sz w:val="24"/>
          <w:szCs w:val="24"/>
        </w:rPr>
        <w:t xml:space="preserve"> Data </w:t>
      </w:r>
      <w:r w:rsidR="00BA3104" w:rsidRPr="00FF54A8">
        <w:rPr>
          <w:rFonts w:ascii="Times New Roman" w:hAnsi="Times New Roman" w:cs="Times New Roman"/>
          <w:sz w:val="24"/>
          <w:szCs w:val="24"/>
        </w:rPr>
        <w:t>analysis helps</w:t>
      </w:r>
      <w:r w:rsidRPr="00FF54A8">
        <w:rPr>
          <w:rFonts w:ascii="Times New Roman" w:hAnsi="Times New Roman" w:cs="Times New Roman"/>
          <w:sz w:val="24"/>
          <w:szCs w:val="24"/>
        </w:rPr>
        <w:t xml:space="preserve"> in decision making and resources allocation. A graph can represent an annual change in the number of individuals that have enrolled in </w:t>
      </w:r>
      <w:r w:rsidR="00BA3104" w:rsidRPr="00FF54A8">
        <w:rPr>
          <w:rFonts w:ascii="Times New Roman" w:hAnsi="Times New Roman" w:cs="Times New Roman"/>
          <w:sz w:val="24"/>
          <w:szCs w:val="24"/>
        </w:rPr>
        <w:t xml:space="preserve">Medicaid. This acts the same and charts, tables, and dashboards where information is </w:t>
      </w:r>
      <w:r w:rsidR="00BA3104" w:rsidRPr="00FF54A8">
        <w:rPr>
          <w:rFonts w:ascii="Times New Roman" w:hAnsi="Times New Roman" w:cs="Times New Roman"/>
          <w:sz w:val="24"/>
          <w:szCs w:val="24"/>
        </w:rPr>
        <w:lastRenderedPageBreak/>
        <w:t>summarized. Films, videos</w:t>
      </w:r>
      <w:r w:rsidR="00FF54A8">
        <w:rPr>
          <w:rFonts w:ascii="Times New Roman" w:hAnsi="Times New Roman" w:cs="Times New Roman"/>
          <w:sz w:val="24"/>
          <w:szCs w:val="24"/>
        </w:rPr>
        <w:t>,</w:t>
      </w:r>
      <w:r w:rsidR="00BA3104" w:rsidRPr="00FF54A8">
        <w:rPr>
          <w:rFonts w:ascii="Times New Roman" w:hAnsi="Times New Roman" w:cs="Times New Roman"/>
          <w:sz w:val="24"/>
          <w:szCs w:val="24"/>
        </w:rPr>
        <w:t xml:space="preserve"> and photographs are other visual communication that has been used in publishing Medicaid. Programs have been filmed to educate the general public on Medicaid. Mostly films and videos are used on televisions and viewed by many. These methods have increased the use of visual communication though audios can accompany them.  </w:t>
      </w:r>
    </w:p>
    <w:p w:rsidR="00BA3104" w:rsidRPr="00FF54A8" w:rsidRDefault="004E571F" w:rsidP="00FF54A8">
      <w:pPr>
        <w:spacing w:line="480" w:lineRule="auto"/>
        <w:jc w:val="center"/>
        <w:rPr>
          <w:rFonts w:ascii="Times New Roman" w:hAnsi="Times New Roman" w:cs="Times New Roman"/>
          <w:b/>
          <w:sz w:val="24"/>
          <w:szCs w:val="24"/>
        </w:rPr>
      </w:pPr>
      <w:r w:rsidRPr="00FF54A8">
        <w:rPr>
          <w:rFonts w:ascii="Times New Roman" w:hAnsi="Times New Roman" w:cs="Times New Roman"/>
          <w:b/>
          <w:sz w:val="24"/>
          <w:szCs w:val="24"/>
        </w:rPr>
        <w:t>Conclusion</w:t>
      </w:r>
    </w:p>
    <w:p w:rsidR="00BA3104" w:rsidRPr="00FF54A8" w:rsidRDefault="004E571F" w:rsidP="00FF54A8">
      <w:pPr>
        <w:spacing w:line="480" w:lineRule="auto"/>
        <w:ind w:firstLine="720"/>
        <w:rPr>
          <w:rFonts w:ascii="Times New Roman" w:hAnsi="Times New Roman" w:cs="Times New Roman"/>
          <w:sz w:val="24"/>
          <w:szCs w:val="24"/>
        </w:rPr>
      </w:pPr>
      <w:r w:rsidRPr="00FF54A8">
        <w:rPr>
          <w:rFonts w:ascii="Times New Roman" w:hAnsi="Times New Roman" w:cs="Times New Roman"/>
          <w:sz w:val="24"/>
          <w:szCs w:val="24"/>
        </w:rPr>
        <w:t xml:space="preserve">Visual communication is quite important and therefore, should be encouraged in information individuals on the importance of </w:t>
      </w:r>
      <w:r w:rsidR="00CE6CF6" w:rsidRPr="00FF54A8">
        <w:rPr>
          <w:rFonts w:ascii="Times New Roman" w:hAnsi="Times New Roman" w:cs="Times New Roman"/>
          <w:sz w:val="24"/>
          <w:szCs w:val="24"/>
        </w:rPr>
        <w:t>Medicaid</w:t>
      </w:r>
      <w:r w:rsidRPr="00FF54A8">
        <w:rPr>
          <w:rFonts w:ascii="Times New Roman" w:hAnsi="Times New Roman" w:cs="Times New Roman"/>
          <w:sz w:val="24"/>
          <w:szCs w:val="24"/>
        </w:rPr>
        <w:t xml:space="preserve"> and health programs in the country. </w:t>
      </w:r>
      <w:r w:rsidR="00CE6CF6" w:rsidRPr="00FF54A8">
        <w:rPr>
          <w:rFonts w:ascii="Times New Roman" w:hAnsi="Times New Roman" w:cs="Times New Roman"/>
          <w:sz w:val="24"/>
          <w:szCs w:val="24"/>
        </w:rPr>
        <w:t>This is because visual communication provide</w:t>
      </w:r>
      <w:r w:rsidR="00FF54A8">
        <w:rPr>
          <w:rFonts w:ascii="Times New Roman" w:hAnsi="Times New Roman" w:cs="Times New Roman"/>
          <w:sz w:val="24"/>
          <w:szCs w:val="24"/>
        </w:rPr>
        <w:t>s</w:t>
      </w:r>
      <w:r w:rsidR="00CE6CF6" w:rsidRPr="00FF54A8">
        <w:rPr>
          <w:rFonts w:ascii="Times New Roman" w:hAnsi="Times New Roman" w:cs="Times New Roman"/>
          <w:sz w:val="24"/>
          <w:szCs w:val="24"/>
        </w:rPr>
        <w:t xml:space="preserve"> immediate information at a look of the eyes as compared to verbal communication where one has to spend more time explaining a concept. Also, visual aids are simple, and thus, everybody can understand the information being conveyed. Also, they are flexible and can be used in all culture and thus reduce language barriers where individuals do not recognize foreign l</w:t>
      </w:r>
      <w:r w:rsidR="00FF54A8">
        <w:rPr>
          <w:rFonts w:ascii="Times New Roman" w:hAnsi="Times New Roman" w:cs="Times New Roman"/>
          <w:sz w:val="24"/>
          <w:szCs w:val="24"/>
        </w:rPr>
        <w:t>anguage (Thomson, 2009.)</w:t>
      </w: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F54A8" w:rsidRDefault="00FF54A8" w:rsidP="00FF54A8">
      <w:pPr>
        <w:spacing w:line="480" w:lineRule="auto"/>
        <w:jc w:val="center"/>
        <w:rPr>
          <w:rFonts w:ascii="Times New Roman" w:hAnsi="Times New Roman" w:cs="Times New Roman"/>
          <w:b/>
          <w:sz w:val="24"/>
          <w:szCs w:val="24"/>
        </w:rPr>
      </w:pPr>
    </w:p>
    <w:p w:rsidR="00F0010E" w:rsidRDefault="00F0010E" w:rsidP="00FF54A8">
      <w:pPr>
        <w:spacing w:line="480" w:lineRule="auto"/>
        <w:jc w:val="center"/>
        <w:rPr>
          <w:rFonts w:ascii="Times New Roman" w:hAnsi="Times New Roman" w:cs="Times New Roman"/>
          <w:b/>
          <w:sz w:val="24"/>
          <w:szCs w:val="24"/>
        </w:rPr>
      </w:pPr>
    </w:p>
    <w:p w:rsidR="00CE6CF6" w:rsidRPr="00FF54A8" w:rsidRDefault="004E571F" w:rsidP="00FF54A8">
      <w:pPr>
        <w:spacing w:line="480" w:lineRule="auto"/>
        <w:jc w:val="center"/>
        <w:rPr>
          <w:rFonts w:ascii="Times New Roman" w:hAnsi="Times New Roman" w:cs="Times New Roman"/>
          <w:b/>
          <w:sz w:val="24"/>
          <w:szCs w:val="24"/>
        </w:rPr>
      </w:pPr>
      <w:r w:rsidRPr="00FF54A8">
        <w:rPr>
          <w:rFonts w:ascii="Times New Roman" w:hAnsi="Times New Roman" w:cs="Times New Roman"/>
          <w:b/>
          <w:sz w:val="24"/>
          <w:szCs w:val="24"/>
        </w:rPr>
        <w:lastRenderedPageBreak/>
        <w:t>References</w:t>
      </w:r>
    </w:p>
    <w:p w:rsidR="00FF54A8" w:rsidRPr="00FF54A8" w:rsidRDefault="004E571F" w:rsidP="00FF54A8">
      <w:pPr>
        <w:spacing w:line="480" w:lineRule="auto"/>
        <w:ind w:left="720" w:hanging="720"/>
        <w:rPr>
          <w:rFonts w:ascii="Times New Roman" w:hAnsi="Times New Roman" w:cs="Times New Roman"/>
          <w:sz w:val="24"/>
          <w:szCs w:val="24"/>
        </w:rPr>
      </w:pPr>
      <w:bookmarkStart w:id="0" w:name="_GoBack"/>
      <w:r w:rsidRPr="00FF54A8">
        <w:rPr>
          <w:rFonts w:ascii="Times New Roman" w:hAnsi="Times New Roman" w:cs="Times New Roman"/>
          <w:sz w:val="24"/>
          <w:szCs w:val="24"/>
        </w:rPr>
        <w:t>Borck, R., Dodd, A. H., Zlatinov, A., Verghese, S., Malsberger, R., &amp; Petroski, C. (2012). </w:t>
      </w:r>
      <w:r w:rsidRPr="00FF54A8">
        <w:rPr>
          <w:rFonts w:ascii="Times New Roman" w:hAnsi="Times New Roman" w:cs="Times New Roman"/>
          <w:i/>
          <w:iCs/>
          <w:sz w:val="24"/>
          <w:szCs w:val="24"/>
        </w:rPr>
        <w:t xml:space="preserve">The </w:t>
      </w:r>
      <w:bookmarkEnd w:id="0"/>
      <w:r w:rsidRPr="00FF54A8">
        <w:rPr>
          <w:rFonts w:ascii="Times New Roman" w:hAnsi="Times New Roman" w:cs="Times New Roman"/>
          <w:i/>
          <w:iCs/>
          <w:sz w:val="24"/>
          <w:szCs w:val="24"/>
        </w:rPr>
        <w:t>Medicaid Analytic eXtract 2008 Chartbook</w:t>
      </w:r>
      <w:r w:rsidRPr="00FF54A8">
        <w:rPr>
          <w:rFonts w:ascii="Times New Roman" w:hAnsi="Times New Roman" w:cs="Times New Roman"/>
          <w:sz w:val="24"/>
          <w:szCs w:val="24"/>
        </w:rPr>
        <w:t> (No. 41fd0559a659449996a60eadaa171764). Mathematica Policy Research.</w:t>
      </w:r>
    </w:p>
    <w:p w:rsid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Brach, C., Fraser, I., &amp; Paez, K. (2005). Crossing the language chasm. </w:t>
      </w:r>
      <w:r w:rsidRPr="00FF54A8">
        <w:rPr>
          <w:rFonts w:ascii="Times New Roman" w:hAnsi="Times New Roman" w:cs="Times New Roman"/>
          <w:i/>
          <w:iCs/>
          <w:sz w:val="24"/>
          <w:szCs w:val="24"/>
        </w:rPr>
        <w:t>Health Affairs</w:t>
      </w:r>
      <w:r w:rsidRPr="00FF54A8">
        <w:rPr>
          <w:rFonts w:ascii="Times New Roman" w:hAnsi="Times New Roman" w:cs="Times New Roman"/>
          <w:sz w:val="24"/>
          <w:szCs w:val="24"/>
        </w:rPr>
        <w:t>, </w:t>
      </w:r>
      <w:r w:rsidRPr="00FF54A8">
        <w:rPr>
          <w:rFonts w:ascii="Times New Roman" w:hAnsi="Times New Roman" w:cs="Times New Roman"/>
          <w:i/>
          <w:iCs/>
          <w:sz w:val="24"/>
          <w:szCs w:val="24"/>
        </w:rPr>
        <w:t>24</w:t>
      </w:r>
      <w:r w:rsidRPr="00FF54A8">
        <w:rPr>
          <w:rFonts w:ascii="Times New Roman" w:hAnsi="Times New Roman" w:cs="Times New Roman"/>
          <w:sz w:val="24"/>
          <w:szCs w:val="24"/>
        </w:rPr>
        <w:t>(2), 424-434.</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Gruber, J., (2003). Medicaid. In </w:t>
      </w:r>
      <w:r w:rsidRPr="00FF54A8">
        <w:rPr>
          <w:rFonts w:ascii="Times New Roman" w:hAnsi="Times New Roman" w:cs="Times New Roman"/>
          <w:i/>
          <w:iCs/>
          <w:sz w:val="24"/>
          <w:szCs w:val="24"/>
        </w:rPr>
        <w:t>Means-tested transfer programs in the United States</w:t>
      </w:r>
      <w:r w:rsidRPr="00FF54A8">
        <w:rPr>
          <w:rFonts w:ascii="Times New Roman" w:hAnsi="Times New Roman" w:cs="Times New Roman"/>
          <w:sz w:val="24"/>
          <w:szCs w:val="24"/>
        </w:rPr>
        <w:t> (pp. 15-78). University of Chicago Press.</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Hodgdon, L. A. (1995). </w:t>
      </w:r>
      <w:r w:rsidRPr="00FF54A8">
        <w:rPr>
          <w:rFonts w:ascii="Times New Roman" w:hAnsi="Times New Roman" w:cs="Times New Roman"/>
          <w:i/>
          <w:iCs/>
          <w:sz w:val="24"/>
          <w:szCs w:val="24"/>
        </w:rPr>
        <w:t>Visual strategies for improving communication</w:t>
      </w:r>
      <w:r w:rsidRPr="00FF54A8">
        <w:rPr>
          <w:rFonts w:ascii="Times New Roman" w:hAnsi="Times New Roman" w:cs="Times New Roman"/>
          <w:sz w:val="24"/>
          <w:szCs w:val="24"/>
        </w:rPr>
        <w:t> (Vol. 1). QuirkRoberts Pub.</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 xml:space="preserve">Ivins, W. M., (1969). </w:t>
      </w:r>
      <w:r w:rsidRPr="00FF54A8">
        <w:rPr>
          <w:rFonts w:ascii="Times New Roman" w:hAnsi="Times New Roman" w:cs="Times New Roman"/>
          <w:i/>
          <w:iCs/>
          <w:sz w:val="24"/>
          <w:szCs w:val="24"/>
        </w:rPr>
        <w:t>Prints and visual communication</w:t>
      </w:r>
      <w:r w:rsidRPr="00FF54A8">
        <w:rPr>
          <w:rFonts w:ascii="Times New Roman" w:hAnsi="Times New Roman" w:cs="Times New Roman"/>
          <w:sz w:val="24"/>
          <w:szCs w:val="24"/>
        </w:rPr>
        <w:t xml:space="preserve"> (Vol. 10). </w:t>
      </w:r>
      <w:r>
        <w:rPr>
          <w:rFonts w:ascii="Times New Roman" w:hAnsi="Times New Roman" w:cs="Times New Roman"/>
          <w:sz w:val="24"/>
          <w:szCs w:val="24"/>
        </w:rPr>
        <w:t>MIT</w:t>
      </w:r>
      <w:r w:rsidRPr="00FF54A8">
        <w:rPr>
          <w:rFonts w:ascii="Times New Roman" w:hAnsi="Times New Roman" w:cs="Times New Roman"/>
          <w:sz w:val="24"/>
          <w:szCs w:val="24"/>
        </w:rPr>
        <w:t xml:space="preserve"> Press.</w:t>
      </w:r>
    </w:p>
    <w:p w:rsidR="00FF54A8" w:rsidRPr="00FF54A8" w:rsidRDefault="004E571F" w:rsidP="00FF54A8">
      <w:pPr>
        <w:spacing w:line="480" w:lineRule="auto"/>
        <w:ind w:left="720" w:hanging="720"/>
        <w:rPr>
          <w:rFonts w:ascii="Times New Roman" w:hAnsi="Times New Roman" w:cs="Times New Roman"/>
          <w:sz w:val="24"/>
          <w:szCs w:val="24"/>
        </w:rPr>
      </w:pPr>
      <w:r w:rsidRPr="00FF54A8">
        <w:rPr>
          <w:rFonts w:ascii="Times New Roman" w:hAnsi="Times New Roman" w:cs="Times New Roman"/>
          <w:sz w:val="24"/>
          <w:szCs w:val="24"/>
        </w:rPr>
        <w:t>Thomson, P. (Ed.). (2009). </w:t>
      </w:r>
      <w:r w:rsidRPr="00FF54A8">
        <w:rPr>
          <w:rFonts w:ascii="Times New Roman" w:hAnsi="Times New Roman" w:cs="Times New Roman"/>
          <w:i/>
          <w:iCs/>
          <w:sz w:val="24"/>
          <w:szCs w:val="24"/>
        </w:rPr>
        <w:t>Doing visual research with children and young people</w:t>
      </w:r>
      <w:r w:rsidRPr="00FF54A8">
        <w:rPr>
          <w:rFonts w:ascii="Times New Roman" w:hAnsi="Times New Roman" w:cs="Times New Roman"/>
          <w:sz w:val="24"/>
          <w:szCs w:val="24"/>
        </w:rPr>
        <w:t>. Routledge.</w:t>
      </w:r>
    </w:p>
    <w:sectPr w:rsidR="00FF54A8" w:rsidRPr="00FF54A8" w:rsidSect="00FF54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B0C" w:rsidRDefault="00152B0C">
      <w:pPr>
        <w:spacing w:after="0" w:line="240" w:lineRule="auto"/>
      </w:pPr>
      <w:r>
        <w:separator/>
      </w:r>
    </w:p>
  </w:endnote>
  <w:endnote w:type="continuationSeparator" w:id="0">
    <w:p w:rsidR="00152B0C" w:rsidRDefault="00152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B0C" w:rsidRDefault="00152B0C">
      <w:pPr>
        <w:spacing w:after="0" w:line="240" w:lineRule="auto"/>
      </w:pPr>
      <w:r>
        <w:separator/>
      </w:r>
    </w:p>
  </w:footnote>
  <w:footnote w:type="continuationSeparator" w:id="0">
    <w:p w:rsidR="00152B0C" w:rsidRDefault="00152B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156237"/>
      <w:docPartObj>
        <w:docPartGallery w:val="Page Numbers (Top of Page)"/>
        <w:docPartUnique/>
      </w:docPartObj>
    </w:sdtPr>
    <w:sdtEndPr>
      <w:rPr>
        <w:noProof/>
      </w:rPr>
    </w:sdtEndPr>
    <w:sdtContent>
      <w:p w:rsidR="00FF54A8" w:rsidRDefault="004E571F">
        <w:pPr>
          <w:pStyle w:val="Header"/>
          <w:jc w:val="right"/>
        </w:pPr>
        <w:r>
          <w:fldChar w:fldCharType="begin"/>
        </w:r>
        <w:r>
          <w:instrText xml:space="preserve"> PAGE   \* MERGEFORMAT </w:instrText>
        </w:r>
        <w:r>
          <w:fldChar w:fldCharType="separate"/>
        </w:r>
        <w:r w:rsidR="00AE5C70">
          <w:rPr>
            <w:noProof/>
          </w:rPr>
          <w:t>5</w:t>
        </w:r>
        <w:r>
          <w:rPr>
            <w:noProof/>
          </w:rPr>
          <w:fldChar w:fldCharType="end"/>
        </w:r>
      </w:p>
    </w:sdtContent>
  </w:sdt>
  <w:p w:rsidR="00FF54A8" w:rsidRPr="00FF54A8" w:rsidRDefault="004E571F">
    <w:pPr>
      <w:pStyle w:val="Header"/>
      <w:rPr>
        <w:rFonts w:ascii="Times New Roman" w:hAnsi="Times New Roman" w:cs="Times New Roman"/>
        <w:sz w:val="24"/>
        <w:szCs w:val="24"/>
      </w:rPr>
    </w:pPr>
    <w:r w:rsidRPr="00FF54A8">
      <w:rPr>
        <w:rFonts w:ascii="Times New Roman" w:hAnsi="Times New Roman" w:cs="Times New Roman"/>
        <w:sz w:val="24"/>
        <w:szCs w:val="24"/>
      </w:rPr>
      <w:t>Visual communication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4A8" w:rsidRPr="00FF54A8" w:rsidRDefault="004E571F">
    <w:pPr>
      <w:pStyle w:val="Header"/>
      <w:rPr>
        <w:rFonts w:ascii="Times New Roman" w:hAnsi="Times New Roman" w:cs="Times New Roman"/>
        <w:sz w:val="24"/>
        <w:szCs w:val="24"/>
      </w:rPr>
    </w:pPr>
    <w:r w:rsidRPr="00FF54A8">
      <w:rPr>
        <w:rFonts w:ascii="Times New Roman" w:hAnsi="Times New Roman" w:cs="Times New Roman"/>
        <w:sz w:val="24"/>
        <w:szCs w:val="24"/>
      </w:rPr>
      <w:t xml:space="preserve">Running Head: Visual Communication       </w:t>
    </w:r>
    <w:r>
      <w:rPr>
        <w:rFonts w:ascii="Times New Roman" w:hAnsi="Times New Roman" w:cs="Times New Roman"/>
        <w:sz w:val="24"/>
        <w:szCs w:val="24"/>
      </w:rPr>
      <w:t xml:space="preserve">                                                                                   </w:t>
    </w:r>
    <w:r w:rsidRPr="00FF54A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1tDA1MjU0sTQztDBU0lEKTi0uzszPAykwqgUAbRCz7SwAAAA="/>
  </w:docVars>
  <w:rsids>
    <w:rsidRoot w:val="00DE23C7"/>
    <w:rsid w:val="00152B0C"/>
    <w:rsid w:val="004E571F"/>
    <w:rsid w:val="004F24B3"/>
    <w:rsid w:val="005E4F02"/>
    <w:rsid w:val="008C4330"/>
    <w:rsid w:val="0090283B"/>
    <w:rsid w:val="00A71400"/>
    <w:rsid w:val="00A771A2"/>
    <w:rsid w:val="00A954C4"/>
    <w:rsid w:val="00AE5C70"/>
    <w:rsid w:val="00BA3104"/>
    <w:rsid w:val="00BE4A76"/>
    <w:rsid w:val="00C43940"/>
    <w:rsid w:val="00C4594E"/>
    <w:rsid w:val="00CE6CF6"/>
    <w:rsid w:val="00D950E5"/>
    <w:rsid w:val="00DE23C7"/>
    <w:rsid w:val="00E51618"/>
    <w:rsid w:val="00F0010E"/>
    <w:rsid w:val="00FF5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5852FF-7154-4BC1-839B-07C5A3A8F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4A8"/>
  </w:style>
  <w:style w:type="paragraph" w:styleId="Footer">
    <w:name w:val="footer"/>
    <w:basedOn w:val="Normal"/>
    <w:link w:val="FooterChar"/>
    <w:uiPriority w:val="99"/>
    <w:unhideWhenUsed/>
    <w:rsid w:val="00FF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cp:revision>
  <dcterms:created xsi:type="dcterms:W3CDTF">2019-06-09T18:06:00Z</dcterms:created>
  <dcterms:modified xsi:type="dcterms:W3CDTF">2019-06-09T18:06:00Z</dcterms:modified>
</cp:coreProperties>
</file>